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71"/>
        <w:jc w:val="center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{{НАИМЕНОВАНИЕ ОРГАНИЗАЦИИ}}</w:t>
      </w:r>
      <w:r>
        <w:rPr>
          <w:sz w:val="24"/>
          <w:szCs w:val="24"/>
        </w:rPr>
      </w:r>
    </w:p>
    <w:p>
      <w:pPr>
        <w:pStyle w:val="871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1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1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82"/>
        <w:rPr>
          <w:color w:val="000000" w:themeColor="text1"/>
        </w:rPr>
      </w:pPr>
      <w:r>
        <w:rPr>
          <w:color w:val="000000" w:themeColor="text1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871"/>
        <w:jc w:val="both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-890904</wp:posOffset>
                </wp:positionH>
                <wp:positionV relativeFrom="paragraph">
                  <wp:posOffset>4306570</wp:posOffset>
                </wp:positionV>
                <wp:extent cx="467995" cy="5219700"/>
                <wp:effectExtent l="0" t="0" r="0" b="0"/>
                <wp:wrapNone/>
                <wp:docPr id="1" name="_x0000_s10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467995" cy="5219700"/>
                        </a:xfrm>
                        <a:prstGeom prst="rect">
                          <a:avLst/>
                        </a:prstGeom>
                        <a:noFill/>
                        <a:ln w="28575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Ind w:w="0" w:type="dxa"/>
                              <w:tblBorders>
                                <w:top w:val="none" w:color="000000" w:sz="0" w:space="0"/>
                                <w:left w:val="none" w:color="000000" w:sz="0" w:space="0"/>
                                <w:bottom w:val="none" w:color="000000" w:sz="0" w:space="0"/>
                                <w:right w:val="none" w:color="000000" w:sz="0" w:space="0"/>
                                <w:insideH w:val="single" w:color="000000" w:sz="18" w:space="0"/>
                                <w:insideV w:val="single" w:color="000000" w:sz="18" w:space="0"/>
                              </w:tblBorders>
                              <w:tblLayout w:type="fixed"/>
                              <w:tblCellMar>
                                <w:left w:w="28" w:type="dxa"/>
                                <w:top w:w="0" w:type="dxa"/>
                                <w:right w:w="28" w:type="dxa"/>
                                <w:bottom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69"/>
                            </w:tblGrid>
                            <w:tr>
                              <w:tblPrEx>
                                <w:tblBorders>
                                  <w:top w:val="none" w:color="000000" w:sz="0" w:space="0"/>
                                  <w:left w:val="none" w:color="000000" w:sz="0" w:space="0"/>
                                  <w:bottom w:val="none" w:color="000000" w:sz="0" w:space="0"/>
                                  <w:right w:val="none" w:color="000000" w:sz="0" w:space="0"/>
                                  <w:insideH w:val="single" w:color="000000" w:sz="18" w:space="0"/>
                                  <w:insideV w:val="single" w:color="000000" w:sz="18" w:space="0"/>
                                </w:tblBorders>
                              </w:tblPrEx>
                              <w:trPr>
                                <w:cantSplit/>
                                <w:trHeight w:val="1418" w:hRule="exact"/>
                              </w:trPr>
                              <w:tc>
                                <w:tcPr>
                                  <w:tcW w:w="369" w:type="dxa"/>
                                  <w:vAlign w:val="center"/>
                                  <w:textDirection w:val="btLr"/>
                                  <w:noWrap w:val="false"/>
                                </w:tcPr>
                                <w:p>
                                  <w:pPr>
                                    <w:pStyle w:val="87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  <w:r>
                                    <w:rPr>
                                      <w:sz w:val="18"/>
                                    </w:rPr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871"/>
                            </w:pPr>
                            <w:r/>
                            <w:r/>
                          </w:p>
                          <w:p>
                            <w:pPr>
                              <w:pStyle w:val="871"/>
                            </w:pPr>
                            <w:r/>
                            <w:r/>
                          </w:p>
                        </w:txbxContent>
                      </wps:txbx>
                      <wps:bodyPr wrap="square" lIns="36000" tIns="36000" rIns="36000" bIns="36000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202" type="#_x0000_t202" style="position:absolute;z-index:251658241;o:allowoverlap:true;o:allowincell:true;mso-position-horizontal-relative:text;margin-left:-70.15pt;mso-position-horizontal:absolute;mso-position-vertical-relative:text;margin-top:339.10pt;mso-position-vertical:absolute;width:36.85pt;height:411.00pt;mso-wrap-distance-left:9.00pt;mso-wrap-distance-top:0.00pt;mso-wrap-distance-right:9.00pt;mso-wrap-distance-bottom:0.00pt;visibility:visible;" filled="f" stroked="f" strokeweight="2.25pt">
                <v:textbox inset="0,0,0,0">
                  <w:txbxContent>
                    <w:tbl>
                      <w:tblPr>
                        <w:tblW w:w="0" w:type="auto"/>
                        <w:jc w:val="center"/>
                        <w:tblInd w:w="0" w:type="dxa"/>
                        <w:tblBorders>
                          <w:top w:val="none" w:color="000000" w:sz="0" w:space="0"/>
                          <w:left w:val="none" w:color="000000" w:sz="0" w:space="0"/>
                          <w:bottom w:val="none" w:color="000000" w:sz="0" w:space="0"/>
                          <w:right w:val="none" w:color="000000" w:sz="0" w:space="0"/>
                          <w:insideH w:val="single" w:color="000000" w:sz="18" w:space="0"/>
                          <w:insideV w:val="single" w:color="000000" w:sz="18" w:space="0"/>
                        </w:tblBorders>
                        <w:tblLayout w:type="fixed"/>
                        <w:tblCellMar>
                          <w:left w:w="28" w:type="dxa"/>
                          <w:top w:w="0" w:type="dxa"/>
                          <w:right w:w="28" w:type="dxa"/>
                          <w:bottom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69"/>
                      </w:tblGrid>
                      <w:tr>
                        <w:tblPrEx>
                          <w:tblBorders>
                            <w:top w:val="none" w:color="000000" w:sz="0" w:space="0"/>
                            <w:left w:val="none" w:color="000000" w:sz="0" w:space="0"/>
                            <w:bottom w:val="none" w:color="000000" w:sz="0" w:space="0"/>
                            <w:right w:val="none" w:color="000000" w:sz="0" w:space="0"/>
                            <w:insideH w:val="single" w:color="000000" w:sz="18" w:space="0"/>
                            <w:insideV w:val="single" w:color="000000" w:sz="18" w:space="0"/>
                          </w:tblBorders>
                        </w:tblPrEx>
                        <w:trPr>
                          <w:cantSplit/>
                          <w:trHeight w:val="1418" w:hRule="exact"/>
                        </w:trPr>
                        <w:tc>
                          <w:tcPr>
                            <w:tcW w:w="369" w:type="dxa"/>
                            <w:vAlign w:val="center"/>
                            <w:textDirection w:val="btLr"/>
                            <w:noWrap w:val="false"/>
                          </w:tcPr>
                          <w:p>
                            <w:pPr>
                              <w:pStyle w:val="87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  <w:r>
                              <w:rPr>
                                <w:sz w:val="18"/>
                              </w:rPr>
                            </w:r>
                          </w:p>
                        </w:tc>
                      </w:tr>
                    </w:tbl>
                    <w:p>
                      <w:pPr>
                        <w:pStyle w:val="871"/>
                      </w:pPr>
                      <w:r/>
                      <w:r/>
                    </w:p>
                    <w:p>
                      <w:pPr>
                        <w:pStyle w:val="871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0" allowOverlap="1">
                <wp:simplePos x="0" y="0"/>
                <wp:positionH relativeFrom="page">
                  <wp:posOffset>720090</wp:posOffset>
                </wp:positionH>
                <wp:positionV relativeFrom="page">
                  <wp:posOffset>231140</wp:posOffset>
                </wp:positionV>
                <wp:extent cx="6590030" cy="10208895"/>
                <wp:effectExtent l="0" t="0" r="0" b="0"/>
                <wp:wrapNone/>
                <wp:docPr id="2" name="_x0000_s10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590029" cy="10208895"/>
                          <a:chOff x="1134" y="396"/>
                          <a:chExt cx="10378" cy="16044"/>
                        </a:xfrm>
                      </wpg:grpSpPr>
                      <wps:wsp>
                        <wps:cNvPr id="0" name=""/>
                        <wps:cNvSpPr txBox="1"/>
                        <wps:spPr bwMode="auto">
                          <a:xfrm>
                            <a:off x="1137" y="14173"/>
                            <a:ext cx="10375" cy="2268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noFill/>
                          </a:ln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28" w:type="dxa"/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Layout w:type="fixed"/>
                                <w:tblCellMar>
                                  <w:left w:w="28" w:type="dxa"/>
                                  <w:top w:w="0" w:type="dxa"/>
                                  <w:right w:w="28" w:type="dxa"/>
                                  <w:bottom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397"/>
                                <w:gridCol w:w="567"/>
                                <w:gridCol w:w="1304"/>
                                <w:gridCol w:w="851"/>
                                <w:gridCol w:w="567"/>
                                <w:gridCol w:w="3969"/>
                                <w:gridCol w:w="284"/>
                                <w:gridCol w:w="284"/>
                                <w:gridCol w:w="284"/>
                                <w:gridCol w:w="851"/>
                                <w:gridCol w:w="990"/>
                              </w:tblGrid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39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6"/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6662" w:type="dxa"/>
                                    <w:vAlign w:val="center"/>
                                    <w:vMerge w:val="restart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1"/>
                                      <w:jc w:val="center"/>
                                      <w:rPr>
                                        <w:i/>
                                        <w:sz w:val="32"/>
                                        <w:szCs w:val="32"/>
                                      </w:rPr>
                                    </w:pPr>
                                    <w:r>
                                      <w:rPr>
                                        <w:i/>
                                        <w:sz w:val="32"/>
                                        <w:szCs w:val="32"/>
                                      </w:rPr>
                                    </w:r>
                                    <w:r>
                                      <w:rPr>
                                        <w:i/>
                                        <w:sz w:val="32"/>
                                        <w:szCs w:val="32"/>
                                      </w:rPr>
                                    </w:r>
                                    <w:r>
                                      <w:rPr>
                                        <w:i/>
                                        <w:sz w:val="32"/>
                                        <w:szCs w:val="32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39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6"/>
                                    <w:tcBorders>
                                      <w:left w:val="none" w:color="000000" w:sz="4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6662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tcBorders>
                                      <w:top w:val="single" w:color="000000" w:sz="18" w:space="0"/>
                                      <w:left w:val="none" w:color="000000" w:sz="4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39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Изм.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single" w:color="000000" w:sz="18" w:space="0"/>
                                      <w:left w:val="none" w:color="000000" w:sz="4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Лист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single" w:color="000000" w:sz="18" w:space="0"/>
                                      <w:left w:val="none" w:color="000000" w:sz="4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№ докум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single" w:color="000000" w:sz="18" w:space="0"/>
                                      <w:left w:val="single" w:color="000000" w:sz="18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Подпись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single" w:color="000000" w:sz="18" w:space="0"/>
                                      <w:left w:val="none" w:color="000000" w:sz="4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Дата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6"/>
                                    <w:tcBorders>
                                      <w:left w:val="none" w:color="000000" w:sz="4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6662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gridSpan w:val="2"/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96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Разраб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20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3969" w:type="dxa"/>
                                    <w:vAlign w:val="center"/>
                                    <w:vMerge w:val="restart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szCs w:val="28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Cs w:val="2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Cs w:val="2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Cs w:val="28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3"/>
                                    <w:tcBorders>
                                      <w:top w:val="none" w:color="000000" w:sz="4" w:space="0"/>
                                      <w:left w:val="none" w:color="000000" w:sz="4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852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Лит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  <w:t xml:space="preserve">ера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single" w:color="000000" w:sz="18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Лист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top w:val="none" w:color="000000" w:sz="4" w:space="0"/>
                                      <w:left w:val="single" w:color="000000" w:sz="18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990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Листов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gridSpan w:val="2"/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96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Пров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20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0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3969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single" w:color="000000" w:sz="18" w:space="0"/>
                                    </w:tcBorders>
                                    <w:tcW w:w="28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bottom w:val="single" w:color="000000" w:sz="18" w:space="0"/>
                                    </w:tcBorders>
                                    <w:tcW w:w="28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sz w:val="18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en-US"/>
                                      </w:rPr>
                                      <w:t xml:space="preserve">y</w:t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28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bottom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sz w:val="18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bottom w:val="single" w:color="000000" w:sz="18" w:space="0"/>
                                      <w:right w:val="none" w:color="000000" w:sz="4" w:space="0"/>
                                    </w:tcBorders>
                                    <w:tcW w:w="990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sz w:val="18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18"/>
                                        <w:lang w:val="ru-RU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gridSpan w:val="2"/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96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3969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5"/>
                                    <w:tcBorders>
                                      <w:top w:val="single" w:color="000000" w:sz="18" w:space="0"/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2693" w:type="dxa"/>
                                    <w:vAlign w:val="center"/>
                                    <w:vMerge w:val="restart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jc w:val="center"/>
                                      <w:rPr>
                                        <w:sz w:val="24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sz w:val="24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4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sz w:val="24"/>
                                        <w:lang w:val="ru-RU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gridSpan w:val="2"/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96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Н. Контр.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right w:val="single" w:color="000000" w:sz="18" w:space="0"/>
                                    </w:tcBorders>
                                    <w:tcW w:w="3969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5"/>
                                    <w:tcBorders>
                                      <w:left w:val="none" w:color="000000" w:sz="4" w:space="0"/>
                                      <w:right w:val="none" w:color="000000" w:sz="4" w:space="0"/>
                                    </w:tcBorders>
                                    <w:tcW w:w="2693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</w:tr>
                              <w:tr>
                                <w:tblPrEx>
                                  <w:tblBorders>
                                    <w:top w:val="single" w:color="000000" w:sz="4" w:space="0"/>
                                    <w:left w:val="single" w:color="000000" w:sz="4" w:space="0"/>
                                    <w:bottom w:val="single" w:color="000000" w:sz="4" w:space="0"/>
                                    <w:right w:val="single" w:color="000000" w:sz="4" w:space="0"/>
                                    <w:insideH w:val="single" w:color="000000" w:sz="4" w:space="0"/>
                                    <w:insideV w:val="single" w:color="000000" w:sz="4" w:space="0"/>
                                  </w:tblBorders>
                                </w:tblPrEx>
                                <w:trPr>
                                  <w:cantSplit/>
                                  <w:trHeight w:val="284" w:hRule="exact"/>
                                </w:trPr>
                                <w:tc>
                                  <w:tcPr>
                                    <w:gridSpan w:val="2"/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96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</w:rPr>
                                      <w:t xml:space="preserve">Ут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  <w:t xml:space="preserve">в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17"/>
                                        <w:lang w:val="ru-RU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none" w:color="000000" w:sz="4" w:space="0"/>
                                    </w:tcBorders>
                                    <w:tcW w:w="1304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single" w:color="000000" w:sz="18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851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567" w:type="dxa"/>
                                    <w:vAlign w:val="center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single" w:color="000000" w:sz="18" w:space="0"/>
                                    </w:tcBorders>
                                    <w:tcW w:w="3969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  <w:tc>
                                  <w:tcPr>
                                    <w:gridSpan w:val="5"/>
                                    <w:tcBorders>
                                      <w:left w:val="none" w:color="000000" w:sz="4" w:space="0"/>
                                      <w:bottom w:val="none" w:color="000000" w:sz="4" w:space="0"/>
                                      <w:right w:val="none" w:color="000000" w:sz="4" w:space="0"/>
                                    </w:tcBorders>
                                    <w:tcW w:w="2693" w:type="dxa"/>
                                    <w:vAlign w:val="center"/>
                                    <w:vMerge w:val="continue"/>
                                    <w:textDirection w:val="lrTb"/>
                                    <w:noWrap w:val="false"/>
                                  </w:tcPr>
                                  <w:p>
                                    <w:pPr>
                                      <w:pStyle w:val="875"/>
                                      <w:rPr>
                                        <w:sz w:val="18"/>
                                      </w:rPr>
                                    </w:pP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  <w:r>
                                      <w:rPr>
                                        <w:sz w:val="18"/>
                                      </w:rPr>
                                    </w:r>
                                  </w:p>
                                </w:tc>
                              </w:tr>
                            </w:tbl>
                            <w:p>
                              <w:pPr>
                                <w:pStyle w:val="871"/>
                              </w:pPr>
                              <w:r/>
                              <w:r/>
                            </w:p>
                            <w:p>
                              <w:pPr>
                                <w:pStyle w:val="871"/>
                              </w:pPr>
                              <w:r/>
                              <w:r/>
                            </w:p>
                          </w:txbxContent>
                        </wps:txbx>
                        <wps:bodyPr wrap="square" lIns="36000" tIns="36000" rIns="36000" bIns="36000" upright="1"/>
                      </wps:wsp>
                      <wps:wsp>
                        <wps:cNvPr id="1" name=""/>
                        <wps:cNvSpPr/>
                        <wps:spPr bwMode="auto">
                          <a:xfrm>
                            <a:off x="1134" y="396"/>
                            <a:ext cx="0" cy="1604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"/>
                        <wps:cNvSpPr/>
                        <wps:spPr bwMode="auto">
                          <a:xfrm>
                            <a:off x="11509" y="396"/>
                            <a:ext cx="0" cy="16044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"/>
                        <wps:cNvSpPr/>
                        <wps:spPr bwMode="auto">
                          <a:xfrm>
                            <a:off x="1137" y="16441"/>
                            <a:ext cx="1037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"/>
                        <wps:cNvSpPr/>
                        <wps:spPr bwMode="auto">
                          <a:xfrm>
                            <a:off x="1137" y="14173"/>
                            <a:ext cx="1037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"/>
                        <wps:cNvSpPr/>
                        <wps:spPr bwMode="auto">
                          <a:xfrm>
                            <a:off x="1134" y="396"/>
                            <a:ext cx="10375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000000"/>
                            </a:solidFill>
                          </a:ln>
                        </wps:spPr>
                        <wps:bodyPr rot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0000" style="position:absolute;z-index:524288;o:allowoverlap:true;o:allowincell:false;mso-position-horizontal-relative:page;margin-left:56.70pt;mso-position-horizontal:absolute;mso-position-vertical-relative:page;margin-top:18.20pt;mso-position-vertical:absolute;width:518.90pt;height:803.85pt;mso-wrap-distance-left:9.00pt;mso-wrap-distance-top:0.00pt;mso-wrap-distance-right:9.00pt;mso-wrap-distance-bottom:0.00pt;" coordorigin="11,3" coordsize="103,160">
                <v:shape id="shape 2" o:spid="_x0000_s2" o:spt="202" type="#_x0000_t202" style="position:absolute;left:11;top:141;width:103;height:22;visibility:visible;" filled="f" stroked="f" strokeweight="2.25pt">
                  <v:textbox inset="0,0,0,0">
                    <w:txbxContent>
                      <w:tbl>
                        <w:tblPr>
                          <w:tblW w:w="0" w:type="auto"/>
                          <w:tblInd w:w="28" w:type="dxa"/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Layout w:type="fixed"/>
                          <w:tblCellMar>
                            <w:left w:w="28" w:type="dxa"/>
                            <w:top w:w="0" w:type="dxa"/>
                            <w:right w:w="28" w:type="dxa"/>
                            <w:bottom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97"/>
                          <w:gridCol w:w="567"/>
                          <w:gridCol w:w="1304"/>
                          <w:gridCol w:w="851"/>
                          <w:gridCol w:w="567"/>
                          <w:gridCol w:w="3969"/>
                          <w:gridCol w:w="284"/>
                          <w:gridCol w:w="284"/>
                          <w:gridCol w:w="284"/>
                          <w:gridCol w:w="851"/>
                          <w:gridCol w:w="990"/>
                        </w:tblGrid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single" w:color="000000" w:sz="18" w:space="0"/>
                              </w:tcBorders>
                              <w:tcW w:w="39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gridSpan w:val="6"/>
                              <w:tcBorders>
                                <w:top w:val="none" w:color="000000" w:sz="4" w:space="0"/>
                                <w:left w:val="none" w:color="000000" w:sz="4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6662" w:type="dxa"/>
                              <w:vAlign w:val="center"/>
                              <w:vMerge w:val="restart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1"/>
                                <w:jc w:val="center"/>
                                <w:rPr>
                                  <w:i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i/>
                                  <w:sz w:val="32"/>
                                  <w:szCs w:val="32"/>
                                </w:rPr>
                              </w:r>
                              <w:r>
                                <w:rPr>
                                  <w:i/>
                                  <w:sz w:val="32"/>
                                  <w:szCs w:val="32"/>
                                </w:rPr>
                              </w:r>
                              <w:r>
                                <w:rPr>
                                  <w:i/>
                                  <w:sz w:val="32"/>
                                  <w:szCs w:val="32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39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gridSpan w:val="6"/>
                              <w:tcBorders>
                                <w:left w:val="none" w:color="000000" w:sz="4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6662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tcBorders>
                                <w:top w:val="single" w:color="000000" w:sz="18" w:space="0"/>
                                <w:left w:val="none" w:color="000000" w:sz="4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39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Изм.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single" w:color="000000" w:sz="18" w:space="0"/>
                                <w:left w:val="none" w:color="000000" w:sz="4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Лист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single" w:color="000000" w:sz="18" w:space="0"/>
                                <w:left w:val="none" w:color="000000" w:sz="4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№ докум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single" w:color="000000" w:sz="18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Подпись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single" w:color="000000" w:sz="18" w:space="0"/>
                                <w:left w:val="none" w:color="000000" w:sz="4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Дата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gridSpan w:val="6"/>
                              <w:tcBorders>
                                <w:left w:val="none" w:color="000000" w:sz="4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6662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gridSpan w:val="2"/>
                              <w:tcBorders>
                                <w:top w:val="none" w:color="000000" w:sz="4" w:space="0"/>
                                <w:left w:val="none" w:color="000000" w:sz="4" w:space="0"/>
                                <w:right w:val="single" w:color="000000" w:sz="18" w:space="0"/>
                              </w:tcBorders>
                              <w:tcW w:w="96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Разраб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none" w:color="000000" w:sz="4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3969" w:type="dxa"/>
                              <w:vAlign w:val="center"/>
                              <w:vMerge w:val="restart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szCs w:val="28"/>
                                  <w:lang w:val="ru-RU"/>
                                </w:rPr>
                              </w:pPr>
                              <w:r>
                                <w:rPr>
                                  <w:szCs w:val="28"/>
                                  <w:lang w:val="ru-RU"/>
                                </w:rPr>
                              </w:r>
                              <w:r>
                                <w:rPr>
                                  <w:szCs w:val="28"/>
                                  <w:lang w:val="ru-RU"/>
                                </w:rPr>
                              </w:r>
                              <w:r>
                                <w:rPr>
                                  <w:szCs w:val="28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gridSpan w:val="3"/>
                              <w:tcBorders>
                                <w:top w:val="none" w:color="000000" w:sz="4" w:space="0"/>
                                <w:left w:val="none" w:color="000000" w:sz="4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852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Лит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  <w:t xml:space="preserve">ера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Лист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top w:val="none" w:color="000000" w:sz="4" w:space="0"/>
                                <w:left w:val="single" w:color="000000" w:sz="18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990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Листов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gridSpan w:val="2"/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96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Пров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20"/>
                                  <w:lang w:val="ru-RU"/>
                                </w:rPr>
                              </w:pP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  <w:r>
                                <w:rPr>
                                  <w:sz w:val="20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3969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single" w:color="000000" w:sz="18" w:space="0"/>
                              </w:tcBorders>
                              <w:tcW w:w="28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bottom w:val="single" w:color="000000" w:sz="18" w:space="0"/>
                              </w:tcBorders>
                              <w:tcW w:w="28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  <w:lang w:val="en-US"/>
                                </w:rPr>
                                <w:t xml:space="preserve">y</w:t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28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bottom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bottom w:val="single" w:color="000000" w:sz="18" w:space="0"/>
                                <w:right w:val="none" w:color="000000" w:sz="4" w:space="0"/>
                              </w:tcBorders>
                              <w:tcW w:w="990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sz w:val="18"/>
                                  <w:lang w:val="ru-RU"/>
                                </w:rPr>
                              </w:pP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  <w:r>
                                <w:rPr>
                                  <w:sz w:val="18"/>
                                  <w:lang w:val="ru-RU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gridSpan w:val="2"/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96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3969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gridSpan w:val="5"/>
                              <w:tcBorders>
                                <w:top w:val="single" w:color="000000" w:sz="18" w:space="0"/>
                                <w:left w:val="none" w:color="000000" w:sz="4" w:space="0"/>
                                <w:right w:val="none" w:color="000000" w:sz="4" w:space="0"/>
                              </w:tcBorders>
                              <w:tcW w:w="2693" w:type="dxa"/>
                              <w:vAlign w:val="center"/>
                              <w:vMerge w:val="restart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jc w:val="center"/>
                                <w:rPr>
                                  <w:sz w:val="24"/>
                                  <w:lang w:val="ru-RU"/>
                                </w:rPr>
                              </w:pPr>
                              <w:r>
                                <w:rPr>
                                  <w:sz w:val="24"/>
                                  <w:lang w:val="ru-RU"/>
                                </w:rPr>
                              </w:r>
                              <w:r>
                                <w:rPr>
                                  <w:sz w:val="24"/>
                                  <w:lang w:val="ru-RU"/>
                                </w:rPr>
                              </w:r>
                              <w:r>
                                <w:rPr>
                                  <w:sz w:val="24"/>
                                  <w:lang w:val="ru-RU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gridSpan w:val="2"/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96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rFonts w:ascii="Times New Roman" w:hAnsi="Times New Roman"/>
                                  <w:sz w:val="17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Н. Контр.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right w:val="single" w:color="000000" w:sz="18" w:space="0"/>
                              </w:tcBorders>
                              <w:tcW w:w="3969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gridSpan w:val="5"/>
                              <w:tcBorders>
                                <w:left w:val="none" w:color="000000" w:sz="4" w:space="0"/>
                                <w:right w:val="none" w:color="000000" w:sz="4" w:space="0"/>
                              </w:tcBorders>
                              <w:tcW w:w="2693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</w:tr>
                        <w:tr>
                          <w:tblPrEx>
                            <w:tblBorders>
                              <w:top w:val="single" w:color="000000" w:sz="4" w:space="0"/>
                              <w:left w:val="single" w:color="000000" w:sz="4" w:space="0"/>
                              <w:bottom w:val="single" w:color="000000" w:sz="4" w:space="0"/>
                              <w:right w:val="single" w:color="000000" w:sz="4" w:space="0"/>
                              <w:insideH w:val="single" w:color="000000" w:sz="4" w:space="0"/>
                              <w:insideV w:val="single" w:color="000000" w:sz="4" w:space="0"/>
                            </w:tblBorders>
                          </w:tblPrEx>
                          <w:trPr>
                            <w:cantSplit/>
                            <w:trHeight w:val="284" w:hRule="exact"/>
                          </w:trPr>
                          <w:tc>
                            <w:tcPr>
                              <w:gridSpan w:val="2"/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96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17"/>
                                </w:rPr>
                                <w:t xml:space="preserve">Ут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  <w:t xml:space="preserve">в</w:t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r>
                              <w:r>
                                <w:rPr>
                                  <w:rFonts w:ascii="Times New Roman" w:hAnsi="Times New Roman"/>
                                  <w:sz w:val="17"/>
                                  <w:lang w:val="ru-RU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none" w:color="000000" w:sz="4" w:space="0"/>
                              </w:tcBorders>
                              <w:tcW w:w="1304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single" w:color="000000" w:sz="18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851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567" w:type="dxa"/>
                              <w:vAlign w:val="center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single" w:color="000000" w:sz="18" w:space="0"/>
                              </w:tcBorders>
                              <w:tcW w:w="3969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  <w:tc>
                            <w:tcPr>
                              <w:gridSpan w:val="5"/>
                              <w:tcBorders>
                                <w:left w:val="none" w:color="000000" w:sz="4" w:space="0"/>
                                <w:bottom w:val="none" w:color="000000" w:sz="4" w:space="0"/>
                                <w:right w:val="none" w:color="000000" w:sz="4" w:space="0"/>
                              </w:tcBorders>
                              <w:tcW w:w="2693" w:type="dxa"/>
                              <w:vAlign w:val="center"/>
                              <w:vMerge w:val="continue"/>
                              <w:textDirection w:val="lrTb"/>
                              <w:noWrap w:val="false"/>
                            </w:tcPr>
                            <w:p>
                              <w:pPr>
                                <w:pStyle w:val="875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  <w:r>
                                <w:rPr>
                                  <w:sz w:val="18"/>
                                </w:rPr>
                              </w:r>
                            </w:p>
                          </w:tc>
                        </w:tr>
                      </w:tbl>
                      <w:p>
                        <w:pPr>
                          <w:pStyle w:val="871"/>
                        </w:pPr>
                        <w:r/>
                        <w:r/>
                      </w:p>
                      <w:p>
                        <w:pPr>
                          <w:pStyle w:val="871"/>
                        </w:pPr>
                        <w:r/>
                        <w:r/>
                      </w:p>
                    </w:txbxContent>
                  </v:textbox>
                </v:shape>
                <v:line id="shape 3" o:spid="_x0000_s3" style="position:absolute;left:0;text-align:left;z-index:524288;visibility:visible;" from="11.4pt,141.7pt" to="115.1pt,164.4pt" filled="f" strokecolor="#000000" strokeweight="2.25pt"/>
                <v:line id="shape 4" o:spid="_x0000_s4" style="position:absolute;left:0;text-align:left;z-index:524288;visibility:visible;" from="11.4pt,141.7pt" to="115.1pt,164.4pt" filled="f" strokecolor="#000000" strokeweight="2.25pt"/>
                <v:line id="shape 5" o:spid="_x0000_s5" style="position:absolute;left:0;text-align:left;z-index:524288;visibility:visible;" from="11.4pt,141.7pt" to="115.1pt,164.4pt" filled="f" strokecolor="#000000" strokeweight="2.25pt"/>
                <v:line id="shape 6" o:spid="_x0000_s6" style="position:absolute;left:0;text-align:left;z-index:524288;visibility:visible;" from="11.4pt,141.7pt" to="115.1pt,164.4pt" filled="f" strokecolor="#000000" strokeweight="2.25pt"/>
                <v:line id="shape 7" o:spid="_x0000_s7" style="position:absolute;left:0;text-align:left;z-index:524288;visibility:visible;" from="11.4pt,141.7pt" to="115.1pt,164.4pt" filled="f" strokecolor="#000000" strokeweight="2.25pt"/>
              </v:group>
            </w:pict>
          </mc:Fallback>
        </mc:AlternateContent>
      </w:r>
      <w:r>
        <w:rPr>
          <w:sz w:val="24"/>
          <w:szCs w:val="24"/>
        </w:rPr>
        <w:t xml:space="preserve">{{</w:t>
      </w:r>
      <w:r>
        <w:rPr>
          <w:sz w:val="24"/>
          <w:szCs w:val="24"/>
        </w:rPr>
        <w:t xml:space="preserve">НАИМЕНОВАНИЕ ПРОДУКТА</w:t>
      </w:r>
      <w:r>
        <w:rPr>
          <w:sz w:val="24"/>
          <w:szCs w:val="24"/>
        </w:rPr>
        <w:t xml:space="preserve">}}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{{НАИМЕНОВАНИЕ ДОКУМЕНТА}}</w:t>
      </w:r>
      <w:r>
        <w:rPr>
          <w:sz w:val="24"/>
          <w:szCs w:val="24"/>
          <w:highlight w:val="none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6"/>
        <w:jc w:val="center"/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  <w:highlight w:val="none"/>
        </w:rPr>
        <w:t xml:space="preserve">{{ДЕЦИМАЛЬНЫЙ КОД}}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pStyle w:val="876"/>
        <w:jc w:val="left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Листов </w:t>
      </w:r>
      <w:r>
        <w:rPr>
          <w:sz w:val="24"/>
          <w:szCs w:val="24"/>
          <w:highlight w:val="none"/>
        </w:rPr>
        <w:t xml:space="preserve">{{NUMPAGES}}</w:t>
      </w:r>
      <w:r>
        <w:rPr>
          <w:sz w:val="24"/>
          <w:szCs w:val="24"/>
          <w:highlight w:val="none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{{ГОД}}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000000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  <w:t xml:space="preserve">{{CONTENT}}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76"/>
        <w:jc w:val="center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ЛИСТ РЕГИСТРАЦИИ ИЗМЕНЕНИЙ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Style w:val="727"/>
        <w:tblW w:w="0" w:type="auto"/>
        <w:tblLook w:val="04A0" w:firstRow="1" w:lastRow="0" w:firstColumn="1" w:lastColumn="0" w:noHBand="0" w:noVBand="1"/>
      </w:tblPr>
      <w:tblGrid>
        <w:gridCol w:w="3157"/>
        <w:gridCol w:w="3157"/>
        <w:gridCol w:w="3157"/>
      </w:tblGrid>
      <w:tr>
        <w:tblPrEx/>
        <w:trPr/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3157" w:type="dxa"/>
            <w:textDirection w:val="lrTb"/>
            <w:noWrap w:val="false"/>
          </w:tcPr>
          <w:p>
            <w:pPr>
              <w:pStyle w:val="876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876"/>
        <w:jc w:val="center"/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993" w:right="849" w:bottom="1440" w:left="1800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ISOCPEUR">
    <w:panose1 w:val="02000603000000000000"/>
  </w:font>
  <w:font w:name="Liberation Sans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  <w:jc w:val="center"/>
    </w:pPr>
    <w:fldSimple w:instr="PAGE \* MERGEFORMAT">
      <w:r>
        <w:t xml:space="preserve">1</w:t>
      </w:r>
    </w:fldSimple>
    <w:r/>
    <w:r/>
  </w:p>
  <w:p>
    <w:pPr>
      <w:pStyle w:val="721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93"/>
      <w:isLgl w:val="false"/>
      <w:suff w:val="tab"/>
      <w:lvlText w:val="%1."/>
      <w:lvlJc w:val="left"/>
      <w:pPr>
        <w:ind w:left="709" w:hanging="432"/>
      </w:pPr>
      <w:rPr>
        <w:rFonts w:ascii="Times New Roman" w:hAnsi="Times New Roman" w:eastAsia="Times New Roman" w:cs="Times New Roman"/>
        <w:sz w:val="28"/>
      </w:rPr>
    </w:lvl>
    <w:lvl w:ilvl="1">
      <w:start w:val="1"/>
      <w:numFmt w:val="decimal"/>
      <w:pStyle w:val="695"/>
      <w:isLgl w:val="false"/>
      <w:suff w:val="tab"/>
      <w:lvlText w:val="%1.%2."/>
      <w:lvlJc w:val="left"/>
      <w:pPr>
        <w:ind w:left="853" w:hanging="576"/>
      </w:pPr>
      <w:rPr>
        <w:rFonts w:ascii="Times New Roman" w:hAnsi="Times New Roman" w:eastAsia="Times New Roman" w:cs="Times New Roman"/>
        <w:sz w:val="28"/>
      </w:rPr>
    </w:lvl>
    <w:lvl w:ilvl="2">
      <w:start w:val="1"/>
      <w:numFmt w:val="decimal"/>
      <w:pStyle w:val="697"/>
      <w:isLgl w:val="false"/>
      <w:suff w:val="tab"/>
      <w:lvlText w:val="%1.%2.%3."/>
      <w:lvlJc w:val="left"/>
      <w:pPr>
        <w:ind w:left="997" w:hanging="720"/>
      </w:pPr>
      <w:rPr>
        <w:rFonts w:ascii="Times New Roman" w:hAnsi="Times New Roman" w:eastAsia="Times New Roman" w:cs="Times New Roman"/>
      </w:rPr>
    </w:lvl>
    <w:lvl w:ilvl="3">
      <w:start w:val="1"/>
      <w:numFmt w:val="decimal"/>
      <w:pStyle w:val="699"/>
      <w:isLgl w:val="false"/>
      <w:suff w:val="tab"/>
      <w:lvlText w:val="%1.%2.%3.%4."/>
      <w:lvlJc w:val="left"/>
      <w:pPr>
        <w:ind w:left="1141" w:hanging="864"/>
      </w:pPr>
    </w:lvl>
    <w:lvl w:ilvl="4">
      <w:start w:val="1"/>
      <w:numFmt w:val="decimal"/>
      <w:pStyle w:val="701"/>
      <w:isLgl w:val="false"/>
      <w:suff w:val="tab"/>
      <w:lvlText w:val="%1.%2.%3.%4.%5."/>
      <w:lvlJc w:val="left"/>
      <w:pPr>
        <w:ind w:left="1285" w:hanging="1008"/>
      </w:pPr>
    </w:lvl>
    <w:lvl w:ilvl="5">
      <w:start w:val="1"/>
      <w:numFmt w:val="decimal"/>
      <w:pStyle w:val="703"/>
      <w:isLgl w:val="false"/>
      <w:suff w:val="tab"/>
      <w:lvlText w:val="%1.%2.%3.%4.%5.%6."/>
      <w:lvlJc w:val="left"/>
      <w:pPr>
        <w:ind w:left="1429" w:hanging="1152"/>
      </w:pPr>
    </w:lvl>
    <w:lvl w:ilvl="6">
      <w:start w:val="1"/>
      <w:numFmt w:val="decimal"/>
      <w:pStyle w:val="705"/>
      <w:isLgl w:val="false"/>
      <w:suff w:val="tab"/>
      <w:lvlText w:val="%1.%2.%3.%4.%5.%6.%7."/>
      <w:lvlJc w:val="left"/>
      <w:pPr>
        <w:ind w:left="1573" w:hanging="1296"/>
      </w:pPr>
    </w:lvl>
    <w:lvl w:ilvl="7">
      <w:start w:val="1"/>
      <w:numFmt w:val="decimal"/>
      <w:pStyle w:val="707"/>
      <w:isLgl w:val="false"/>
      <w:suff w:val="tab"/>
      <w:lvlText w:val="%1.%2.%3.%4.%5.%6.%7.%8."/>
      <w:lvlJc w:val="left"/>
      <w:pPr>
        <w:ind w:left="1717" w:hanging="1440"/>
      </w:pPr>
    </w:lvl>
    <w:lvl w:ilvl="8">
      <w:start w:val="1"/>
      <w:numFmt w:val="decimal"/>
      <w:pStyle w:val="709"/>
      <w:isLgl w:val="false"/>
      <w:suff w:val="tab"/>
      <w:lvlText w:val="%1.%2.%3.%4.%5.%6.%7.%8.%9."/>
      <w:lvlJc w:val="left"/>
      <w:pPr>
        <w:ind w:left="186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93">
    <w:name w:val="Heading 1"/>
    <w:basedOn w:val="871"/>
    <w:next w:val="871"/>
    <w:link w:val="694"/>
    <w:uiPriority w:val="9"/>
    <w:qFormat/>
    <w:pPr>
      <w:numPr>
        <w:ilvl w:val="0"/>
        <w:numId w:val="1"/>
      </w:numPr>
      <w:keepLines/>
      <w:keepNext/>
      <w:spacing w:before="480" w:after="200"/>
      <w:outlineLvl w:val="0"/>
    </w:pPr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694">
    <w:name w:val="Heading 1 Char"/>
    <w:link w:val="693"/>
    <w:uiPriority w:val="9"/>
    <w:rPr>
      <w:rFonts w:ascii="Times New Roman" w:hAnsi="Times New Roman" w:eastAsia="Times New Roman" w:cs="Times New Roman"/>
      <w:sz w:val="28"/>
      <w:szCs w:val="28"/>
    </w:rPr>
  </w:style>
  <w:style w:type="paragraph" w:styleId="695">
    <w:name w:val="Heading 2"/>
    <w:basedOn w:val="871"/>
    <w:next w:val="871"/>
    <w:link w:val="696"/>
    <w:uiPriority w:val="9"/>
    <w:unhideWhenUsed/>
    <w:qFormat/>
    <w:pPr>
      <w:numPr>
        <w:ilvl w:val="1"/>
        <w:numId w:val="1"/>
      </w:numPr>
      <w:keepLines/>
      <w:keepNext/>
      <w:spacing w:before="360" w:after="200"/>
      <w:outlineLvl w:val="1"/>
    </w:pPr>
    <w:rPr>
      <w:rFonts w:ascii="Times New Roman" w:hAnsi="Times New Roman" w:eastAsia="Times New Roman" w:cs="Times New Roman"/>
      <w:sz w:val="28"/>
      <w:szCs w:val="28"/>
    </w:rPr>
  </w:style>
  <w:style w:type="character" w:styleId="696">
    <w:name w:val="Heading 2 Char"/>
    <w:link w:val="695"/>
    <w:uiPriority w:val="9"/>
    <w:rPr>
      <w:rFonts w:ascii="Times New Roman" w:hAnsi="Times New Roman" w:eastAsia="Times New Roman" w:cs="Times New Roman"/>
    </w:rPr>
  </w:style>
  <w:style w:type="paragraph" w:styleId="697">
    <w:name w:val="Heading 3"/>
    <w:basedOn w:val="871"/>
    <w:next w:val="871"/>
    <w:link w:val="698"/>
    <w:uiPriority w:val="9"/>
    <w:unhideWhenUsed/>
    <w:qFormat/>
    <w:pPr>
      <w:numPr>
        <w:ilvl w:val="2"/>
        <w:numId w:val="1"/>
      </w:numPr>
      <w:keepLines/>
      <w:keepNext/>
      <w:spacing w:before="320" w:after="200"/>
      <w:outlineLvl w:val="2"/>
    </w:pPr>
    <w:rPr>
      <w:rFonts w:ascii="Times New Roman" w:hAnsi="Times New Roman" w:eastAsia="Times New Roman" w:cs="Times New Roman"/>
      <w:sz w:val="24"/>
      <w:szCs w:val="24"/>
    </w:rPr>
  </w:style>
  <w:style w:type="character" w:styleId="698">
    <w:name w:val="Heading 3 Char"/>
    <w:link w:val="697"/>
    <w:uiPriority w:val="9"/>
    <w:rPr>
      <w:rFonts w:ascii="Times New Roman" w:hAnsi="Times New Roman" w:eastAsia="Times New Roman" w:cs="Times New Roman"/>
      <w:sz w:val="24"/>
      <w:szCs w:val="24"/>
    </w:rPr>
  </w:style>
  <w:style w:type="paragraph" w:styleId="699">
    <w:name w:val="Heading 4"/>
    <w:basedOn w:val="871"/>
    <w:next w:val="871"/>
    <w:link w:val="700"/>
    <w:uiPriority w:val="9"/>
    <w:unhideWhenUsed/>
    <w:qFormat/>
    <w:pPr>
      <w:numPr>
        <w:ilvl w:val="3"/>
        <w:numId w:val="1"/>
      </w:num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00">
    <w:name w:val="Heading 4 Char"/>
    <w:link w:val="69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01">
    <w:name w:val="Heading 5"/>
    <w:basedOn w:val="871"/>
    <w:next w:val="871"/>
    <w:link w:val="702"/>
    <w:uiPriority w:val="9"/>
    <w:unhideWhenUsed/>
    <w:qFormat/>
    <w:pPr>
      <w:numPr>
        <w:ilvl w:val="4"/>
        <w:numId w:val="1"/>
      </w:num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02">
    <w:name w:val="Heading 5 Char"/>
    <w:link w:val="70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03">
    <w:name w:val="Heading 6"/>
    <w:basedOn w:val="871"/>
    <w:next w:val="871"/>
    <w:link w:val="704"/>
    <w:uiPriority w:val="9"/>
    <w:unhideWhenUsed/>
    <w:qFormat/>
    <w:pPr>
      <w:numPr>
        <w:ilvl w:val="5"/>
        <w:numId w:val="1"/>
      </w:num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04">
    <w:name w:val="Heading 6 Char"/>
    <w:link w:val="703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05">
    <w:name w:val="Heading 7"/>
    <w:basedOn w:val="871"/>
    <w:next w:val="871"/>
    <w:link w:val="706"/>
    <w:uiPriority w:val="9"/>
    <w:unhideWhenUsed/>
    <w:qFormat/>
    <w:pPr>
      <w:numPr>
        <w:ilvl w:val="6"/>
        <w:numId w:val="1"/>
      </w:num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06">
    <w:name w:val="Heading 7 Char"/>
    <w:link w:val="70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07">
    <w:name w:val="Heading 8"/>
    <w:basedOn w:val="871"/>
    <w:next w:val="871"/>
    <w:link w:val="708"/>
    <w:uiPriority w:val="9"/>
    <w:unhideWhenUsed/>
    <w:qFormat/>
    <w:pPr>
      <w:numPr>
        <w:ilvl w:val="7"/>
        <w:numId w:val="1"/>
      </w:num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08">
    <w:name w:val="Heading 8 Char"/>
    <w:link w:val="70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09">
    <w:name w:val="Heading 9"/>
    <w:basedOn w:val="871"/>
    <w:next w:val="871"/>
    <w:link w:val="710"/>
    <w:uiPriority w:val="9"/>
    <w:unhideWhenUsed/>
    <w:qFormat/>
    <w:pPr>
      <w:numPr>
        <w:ilvl w:val="8"/>
        <w:numId w:val="1"/>
      </w:num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10">
    <w:name w:val="Heading 9 Char"/>
    <w:link w:val="70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11">
    <w:name w:val="List Paragraph"/>
    <w:basedOn w:val="871"/>
    <w:uiPriority w:val="34"/>
    <w:qFormat/>
    <w:pPr>
      <w:contextualSpacing/>
      <w:ind w:left="720"/>
    </w:pPr>
  </w:style>
  <w:style w:type="paragraph" w:styleId="712">
    <w:name w:val="No Spacing"/>
    <w:uiPriority w:val="1"/>
    <w:qFormat/>
    <w:pPr>
      <w:spacing w:before="0" w:after="0" w:line="240" w:lineRule="auto"/>
    </w:pPr>
  </w:style>
  <w:style w:type="paragraph" w:styleId="713">
    <w:name w:val="Title"/>
    <w:basedOn w:val="871"/>
    <w:next w:val="871"/>
    <w:link w:val="71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4">
    <w:name w:val="Title Char"/>
    <w:link w:val="713"/>
    <w:uiPriority w:val="10"/>
    <w:rPr>
      <w:sz w:val="48"/>
      <w:szCs w:val="48"/>
    </w:rPr>
  </w:style>
  <w:style w:type="paragraph" w:styleId="715">
    <w:name w:val="Subtitle"/>
    <w:basedOn w:val="871"/>
    <w:next w:val="871"/>
    <w:link w:val="716"/>
    <w:uiPriority w:val="11"/>
    <w:qFormat/>
    <w:pPr>
      <w:spacing w:before="200" w:after="200"/>
    </w:pPr>
    <w:rPr>
      <w:sz w:val="24"/>
      <w:szCs w:val="24"/>
    </w:rPr>
  </w:style>
  <w:style w:type="character" w:styleId="716">
    <w:name w:val="Subtitle Char"/>
    <w:link w:val="715"/>
    <w:uiPriority w:val="11"/>
    <w:rPr>
      <w:sz w:val="24"/>
      <w:szCs w:val="24"/>
    </w:rPr>
  </w:style>
  <w:style w:type="paragraph" w:styleId="717">
    <w:name w:val="Quote"/>
    <w:basedOn w:val="871"/>
    <w:next w:val="871"/>
    <w:link w:val="718"/>
    <w:uiPriority w:val="29"/>
    <w:qFormat/>
    <w:pPr>
      <w:ind w:left="720" w:right="720"/>
    </w:pPr>
    <w:rPr>
      <w:i/>
    </w:rPr>
  </w:style>
  <w:style w:type="character" w:styleId="718">
    <w:name w:val="Quote Char"/>
    <w:link w:val="717"/>
    <w:uiPriority w:val="29"/>
    <w:rPr>
      <w:i/>
    </w:rPr>
  </w:style>
  <w:style w:type="paragraph" w:styleId="719">
    <w:name w:val="Intense Quote"/>
    <w:basedOn w:val="871"/>
    <w:next w:val="871"/>
    <w:link w:val="72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0">
    <w:name w:val="Intense Quote Char"/>
    <w:link w:val="719"/>
    <w:uiPriority w:val="30"/>
    <w:rPr>
      <w:i/>
    </w:rPr>
  </w:style>
  <w:style w:type="paragraph" w:styleId="721">
    <w:name w:val="Header"/>
    <w:basedOn w:val="871"/>
    <w:link w:val="72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2">
    <w:name w:val="Header Char"/>
    <w:link w:val="721"/>
    <w:uiPriority w:val="99"/>
  </w:style>
  <w:style w:type="paragraph" w:styleId="723">
    <w:name w:val="Footer"/>
    <w:basedOn w:val="871"/>
    <w:link w:val="72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4">
    <w:name w:val="Footer Char"/>
    <w:link w:val="723"/>
    <w:uiPriority w:val="99"/>
  </w:style>
  <w:style w:type="paragraph" w:styleId="725">
    <w:name w:val="Caption"/>
    <w:basedOn w:val="871"/>
    <w:next w:val="871"/>
    <w:link w:val="726"/>
    <w:uiPriority w:val="35"/>
    <w:semiHidden/>
    <w:unhideWhenUsed/>
    <w:qFormat/>
    <w:pPr>
      <w:jc w:val="left"/>
      <w:spacing w:line="276" w:lineRule="auto"/>
    </w:pPr>
    <w:rPr>
      <w:b/>
      <w:bCs/>
      <w:color w:val="4f81bd" w:themeColor="text1"/>
      <w:sz w:val="20"/>
      <w:szCs w:val="20"/>
    </w:rPr>
  </w:style>
  <w:style w:type="character" w:styleId="726">
    <w:name w:val="Caption Char"/>
    <w:link w:val="725"/>
    <w:uiPriority w:val="35"/>
    <w:rPr>
      <w:color w:val="000000" w:themeColor="text1"/>
      <w:sz w:val="20"/>
      <w:szCs w:val="20"/>
    </w:rPr>
  </w:style>
  <w:style w:type="table" w:styleId="72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3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6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6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6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6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6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6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7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7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7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7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7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7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9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9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9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9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9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1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2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2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2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2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2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2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2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2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2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2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3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3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3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4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4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4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4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4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4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5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5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5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53">
    <w:name w:val="Hyperlink"/>
    <w:uiPriority w:val="99"/>
    <w:unhideWhenUsed/>
    <w:rPr>
      <w:color w:val="0000ff" w:themeColor="hyperlink"/>
      <w:u w:val="single"/>
    </w:rPr>
  </w:style>
  <w:style w:type="paragraph" w:styleId="854">
    <w:name w:val="footnote text"/>
    <w:basedOn w:val="871"/>
    <w:link w:val="855"/>
    <w:uiPriority w:val="99"/>
    <w:semiHidden/>
    <w:unhideWhenUsed/>
    <w:pPr>
      <w:spacing w:after="40" w:line="240" w:lineRule="auto"/>
    </w:pPr>
    <w:rPr>
      <w:sz w:val="18"/>
    </w:rPr>
  </w:style>
  <w:style w:type="character" w:styleId="855">
    <w:name w:val="Footnote Text Char"/>
    <w:link w:val="854"/>
    <w:uiPriority w:val="99"/>
    <w:rPr>
      <w:sz w:val="18"/>
    </w:rPr>
  </w:style>
  <w:style w:type="character" w:styleId="856">
    <w:name w:val="footnote reference"/>
    <w:uiPriority w:val="99"/>
    <w:unhideWhenUsed/>
    <w:rPr>
      <w:vertAlign w:val="superscript"/>
    </w:rPr>
  </w:style>
  <w:style w:type="paragraph" w:styleId="857">
    <w:name w:val="endnote text"/>
    <w:basedOn w:val="871"/>
    <w:link w:val="858"/>
    <w:uiPriority w:val="99"/>
    <w:semiHidden/>
    <w:unhideWhenUsed/>
    <w:pPr>
      <w:spacing w:after="0" w:line="240" w:lineRule="auto"/>
    </w:pPr>
    <w:rPr>
      <w:sz w:val="20"/>
    </w:rPr>
  </w:style>
  <w:style w:type="character" w:styleId="858">
    <w:name w:val="Endnote Text Char"/>
    <w:link w:val="857"/>
    <w:uiPriority w:val="99"/>
    <w:rPr>
      <w:sz w:val="20"/>
    </w:rPr>
  </w:style>
  <w:style w:type="character" w:styleId="859">
    <w:name w:val="endnote reference"/>
    <w:uiPriority w:val="99"/>
    <w:semiHidden/>
    <w:unhideWhenUsed/>
    <w:rPr>
      <w:vertAlign w:val="superscript"/>
    </w:rPr>
  </w:style>
  <w:style w:type="paragraph" w:styleId="860">
    <w:name w:val="toc 1"/>
    <w:basedOn w:val="871"/>
    <w:next w:val="871"/>
    <w:uiPriority w:val="39"/>
    <w:unhideWhenUsed/>
    <w:pPr>
      <w:ind w:left="0" w:right="0" w:firstLine="0"/>
      <w:spacing w:after="57"/>
    </w:pPr>
  </w:style>
  <w:style w:type="paragraph" w:styleId="861">
    <w:name w:val="toc 2"/>
    <w:basedOn w:val="871"/>
    <w:next w:val="871"/>
    <w:uiPriority w:val="39"/>
    <w:unhideWhenUsed/>
    <w:pPr>
      <w:ind w:left="283" w:right="0" w:firstLine="0"/>
      <w:spacing w:after="57"/>
    </w:pPr>
  </w:style>
  <w:style w:type="paragraph" w:styleId="862">
    <w:name w:val="toc 3"/>
    <w:basedOn w:val="871"/>
    <w:next w:val="871"/>
    <w:uiPriority w:val="39"/>
    <w:unhideWhenUsed/>
    <w:pPr>
      <w:ind w:left="567" w:right="0" w:firstLine="0"/>
      <w:spacing w:after="57"/>
    </w:pPr>
  </w:style>
  <w:style w:type="paragraph" w:styleId="863">
    <w:name w:val="toc 4"/>
    <w:basedOn w:val="871"/>
    <w:next w:val="871"/>
    <w:uiPriority w:val="39"/>
    <w:unhideWhenUsed/>
    <w:pPr>
      <w:ind w:left="850" w:right="0" w:firstLine="0"/>
      <w:spacing w:after="57"/>
    </w:pPr>
  </w:style>
  <w:style w:type="paragraph" w:styleId="864">
    <w:name w:val="toc 5"/>
    <w:basedOn w:val="871"/>
    <w:next w:val="871"/>
    <w:uiPriority w:val="39"/>
    <w:unhideWhenUsed/>
    <w:pPr>
      <w:ind w:left="1134" w:right="0" w:firstLine="0"/>
      <w:spacing w:after="57"/>
    </w:pPr>
  </w:style>
  <w:style w:type="paragraph" w:styleId="865">
    <w:name w:val="toc 6"/>
    <w:basedOn w:val="871"/>
    <w:next w:val="871"/>
    <w:uiPriority w:val="39"/>
    <w:unhideWhenUsed/>
    <w:pPr>
      <w:ind w:left="1417" w:right="0" w:firstLine="0"/>
      <w:spacing w:after="57"/>
    </w:pPr>
  </w:style>
  <w:style w:type="paragraph" w:styleId="866">
    <w:name w:val="toc 7"/>
    <w:basedOn w:val="871"/>
    <w:next w:val="871"/>
    <w:uiPriority w:val="39"/>
    <w:unhideWhenUsed/>
    <w:pPr>
      <w:ind w:left="1701" w:right="0" w:firstLine="0"/>
      <w:spacing w:after="57"/>
    </w:pPr>
  </w:style>
  <w:style w:type="paragraph" w:styleId="867">
    <w:name w:val="toc 8"/>
    <w:basedOn w:val="871"/>
    <w:next w:val="871"/>
    <w:uiPriority w:val="39"/>
    <w:unhideWhenUsed/>
    <w:pPr>
      <w:ind w:left="1984" w:right="0" w:firstLine="0"/>
      <w:spacing w:after="57"/>
    </w:pPr>
  </w:style>
  <w:style w:type="paragraph" w:styleId="868">
    <w:name w:val="toc 9"/>
    <w:basedOn w:val="871"/>
    <w:next w:val="871"/>
    <w:uiPriority w:val="39"/>
    <w:unhideWhenUsed/>
    <w:pPr>
      <w:ind w:left="2268" w:right="0" w:firstLine="0"/>
      <w:spacing w:after="57"/>
    </w:pPr>
  </w:style>
  <w:style w:type="paragraph" w:styleId="869">
    <w:name w:val="TOC Heading"/>
    <w:uiPriority w:val="39"/>
    <w:unhideWhenUsed/>
  </w:style>
  <w:style w:type="paragraph" w:styleId="870">
    <w:name w:val="table of figures"/>
    <w:basedOn w:val="871"/>
    <w:next w:val="871"/>
    <w:uiPriority w:val="99"/>
    <w:unhideWhenUsed/>
    <w:pPr>
      <w:spacing w:after="0" w:afterAutospacing="0"/>
    </w:pPr>
  </w:style>
  <w:style w:type="character" w:styleId="871" w:default="1">
    <w:name w:val="Normal"/>
    <w:next w:val="871"/>
    <w:link w:val="871"/>
    <w:qFormat/>
    <w:pPr>
      <w:jc w:val="both"/>
      <w:shd w:val="nil"/>
    </w:pPr>
    <w:rPr>
      <w:sz w:val="24"/>
      <w:szCs w:val="24"/>
      <w:lang w:val="ru-RU" w:eastAsia="ru-RU" w:bidi="ar-SA"/>
    </w:rPr>
  </w:style>
  <w:style w:type="character" w:styleId="872">
    <w:name w:val="Основной шрифт абзаца"/>
    <w:next w:val="872"/>
    <w:link w:val="871"/>
    <w:semiHidden/>
  </w:style>
  <w:style w:type="table" w:styleId="873">
    <w:name w:val="Обычная таблица"/>
    <w:next w:val="873"/>
    <w:link w:val="871"/>
    <w:semiHidden/>
    <w:tblPr/>
  </w:style>
  <w:style w:type="numbering" w:styleId="874">
    <w:name w:val="Нет списка"/>
    <w:next w:val="874"/>
    <w:link w:val="871"/>
    <w:semiHidden/>
  </w:style>
  <w:style w:type="paragraph" w:styleId="875">
    <w:name w:val="Чертежный"/>
    <w:next w:val="875"/>
    <w:link w:val="871"/>
    <w:pPr>
      <w:jc w:val="both"/>
    </w:pPr>
    <w:rPr>
      <w:rFonts w:ascii="ISOCPEUR" w:hAnsi="ISOCPEUR"/>
      <w:i/>
      <w:sz w:val="28"/>
      <w:lang w:val="uk-UA" w:eastAsia="ru-RU" w:bidi="ar-SA"/>
    </w:rPr>
  </w:style>
  <w:style w:type="paragraph" w:styleId="876">
    <w:name w:val="Листинг программы"/>
    <w:next w:val="876"/>
    <w:link w:val="871"/>
    <w:rPr>
      <w:lang w:val="ru-RU" w:eastAsia="ru-RU" w:bidi="ar-SA"/>
    </w:rPr>
  </w:style>
  <w:style w:type="character" w:styleId="877">
    <w:name w:val="Номер страницы"/>
    <w:basedOn w:val="872"/>
    <w:next w:val="877"/>
    <w:link w:val="871"/>
  </w:style>
  <w:style w:type="paragraph" w:styleId="878">
    <w:name w:val="Текст выноски"/>
    <w:basedOn w:val="871"/>
    <w:next w:val="878"/>
    <w:link w:val="871"/>
    <w:semiHidden/>
    <w:rPr>
      <w:rFonts w:ascii="Tahoma" w:hAnsi="Tahoma" w:cs="Tahoma"/>
      <w:sz w:val="16"/>
      <w:szCs w:val="16"/>
    </w:rPr>
  </w:style>
  <w:style w:type="character" w:styleId="879" w:default="1">
    <w:name w:val="Default Paragraph Font"/>
    <w:uiPriority w:val="1"/>
    <w:semiHidden/>
    <w:unhideWhenUsed/>
  </w:style>
  <w:style w:type="numbering" w:styleId="880" w:default="1">
    <w:name w:val="No List"/>
    <w:uiPriority w:val="99"/>
    <w:semiHidden/>
    <w:unhideWhenUsed/>
  </w:style>
  <w:style w:type="table" w:styleId="881" w:default="1">
    <w:name w:val="Normal Table"/>
    <w:uiPriority w:val="99"/>
    <w:semiHidden/>
    <w:unhideWhenUsed/>
    <w:tblPr/>
  </w:style>
  <w:style w:type="paragraph" w:styleId="882" w:customStyle="1">
    <w:name w:val="ДЭС_Код документа"/>
    <w:pPr>
      <w:contextualSpacing w:val="0"/>
      <w:ind w:left="0" w:right="0" w:firstLine="0"/>
      <w:jc w:val="center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www.iSopromat.ru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www.iSopromat.ru</dc:creator>
  <cp:lastModifiedBy>Игорь Колпаков</cp:lastModifiedBy>
  <cp:revision>34</cp:revision>
  <dcterms:created xsi:type="dcterms:W3CDTF">2006-06-23T04:18:00Z</dcterms:created>
  <dcterms:modified xsi:type="dcterms:W3CDTF">2026-04-27T20:42:06Z</dcterms:modified>
  <cp:version>730895</cp:version>
</cp:coreProperties>
</file>