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</w:pPr>
      <w:r>
        <w:t xml:space="preserve">Basic Paragraphs Test</w:t>
      </w:r>
      <w:r/>
    </w:p>
    <w:p>
      <w:r>
        <w:t xml:space="preserve">This is a normal paragraph with default formatting. It contains plain text with no special styling applied.</w:t>
      </w:r>
      <w:r/>
    </w:p>
    <w:p>
      <w:pPr>
        <w:pStyle w:val="16"/>
      </w:pPr>
      <w:r>
        <w:t xml:space="preserve">Section Two</w:t>
      </w:r>
      <w:r/>
    </w:p>
    <w:p>
      <w:r>
        <w:t xml:space="preserve">Another paragraph under the second heading. Lorem ipsum dolor sit amet, consectetur adipiscing elit.</w:t>
      </w:r>
      <w:r/>
    </w:p>
    <w:p>
      <w:pPr>
        <w:pStyle w:val="18"/>
      </w:pPr>
      <w:r>
        <w:t xml:space="preserve">Subsection 2.1</w:t>
      </w:r>
      <w:r/>
    </w:p>
    <w:p>
      <w:r>
        <w:t xml:space="preserve">Paragraph beneath a Heading 3 style. The quick brown fox jumps over the lazy dog.</w:t>
      </w:r>
      <w:r/>
    </w:p>
    <w:p>
      <w:pPr>
        <w:pStyle w:val="14"/>
      </w:pPr>
      <w:r>
        <w:t xml:space="preserve">Alignment Variants</w:t>
      </w:r>
      <w:r/>
    </w:p>
    <w:p>
      <w:pPr>
        <w:jc w:val="left"/>
      </w:pPr>
      <w:r>
        <w:t xml:space="preserve">Left-aligned paragraph (default). This is the standard reading direction for most documents.</w:t>
      </w:r>
      <w:r/>
    </w:p>
    <w:p>
      <w:pPr>
        <w:jc w:val="center"/>
      </w:pPr>
      <w:r>
        <w:t xml:space="preserve">Centered paragraph. Often used for titles or captions.</w:t>
      </w:r>
      <w:r/>
    </w:p>
    <w:p>
      <w:pPr>
        <w:jc w:val="right"/>
      </w:pPr>
      <w:r>
        <w:t xml:space="preserve">Right-aligned paragraph. Common in letters for the date or address block.</w:t>
      </w:r>
      <w:r/>
    </w:p>
    <w:p>
      <w:pPr>
        <w:jc w:val="both"/>
      </w:pPr>
      <w:r>
        <w:t xml:space="preserve">Justified paragraph. The text is spread evenly across the full line width, creating clean left and right margins — typical in books and formal reports. Adding more words here ensures the justification effect is clearly visible.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/>
  <w:font w:name="Calibri"/>
  <w:font w:name="Times New Roman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2026-04-28T21:31:09Z</dcterms:modified>
</cp:coreProperties>
</file>